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Default Extension="jpg" ContentType="image/jpg"/>
  <Default Extension="png" ContentType="image/pn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4" w:lineRule="exact"/>
      </w:pPr>
      <w:r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type="#_x0000_t202" alt="" filled="f" stroked="f" style="position:absolute;text-align:left;mso-wrap-style:square;mso-wrap-edited:f;mso-width-percent:0;mso-height-percent:0;mso-width-percent:0;mso-height-percent:0;left:0;margin-left:28.33pt;margin-top:545.00pt;width:540.18pt;height:200.21pt;z-index:251664384;visibility:visible;mso-position-horizontal:absolute;mso-position-horizontal-relative:page;mso-position-vertical:absolute;mso-position-vertical-relative:page;v-text-anchor:top">
            <v:textbox inset="0,0,0,0">
              <w:txbxContent>
                <w:tbl>
                  <w:tblPr w:jc="bothSides"/>
                  <w:tblGrid>
                    <w:gridCol w:w="2220"/>
                    <w:gridCol w:w="2542"/>
                    <w:gridCol w:w="3971"/>
                    <w:gridCol w:w="2030"/>
                  </w:tblGrid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top w:color="050504" w:space="0" w:sz="6" w:val="single"/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top w:color="050504" w:space="0" w:sz="6" w:val="single"/>
                        </w:tcBorders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top w:color="050504" w:space="0" w:sz="6" w:val="single"/>
                        </w:tcBorders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top w:color="050504" w:space="0" w:sz="6" w:val="single"/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  <w:tr>
                    <w:trPr w:jc="start"/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left w:color="050504" w:space="0" w:sz="6" w:val="single"/>
                          <w:bottom w:color="050504" w:space="0" w:sz="6" w:val="single"/>
                        </w:tcBorders>
                        <w:tcW w:w="2220.228027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bottom w:color="050504" w:space="0" w:sz="6" w:val="single"/>
                        </w:tcBorders>
                        <w:tcW w:w="2542.119629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bottom w:color="050504" w:space="0" w:sz="6" w:val="single"/>
                        </w:tcBorders>
                        <w:tcW w:w="3971.464355" w:type="dxa"/>
                      </w:tcPr>
                      <w:p/>
                    </w:tc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Borders>
                          <w:bottom w:color="050504" w:space="0" w:sz="6" w:val="single"/>
                          <w:right w:color="050504" w:space="0" w:sz="6" w:val="single"/>
                        </w:tcBorders>
                        <w:tcW w:w="2029.877319" w:type="dxa"/>
                      </w:tcPr>
                      <w:p/>
                    </w:tc>
                  </w:tr>
                </w:tbl>
              </w:txbxContent>
            </v:textbox>
          </v:shape>
        </w:pict>
      </w:r>
    </w:p>
    <w:p>
      <w:pPr>
        <w:spacing w:line="14" w:lineRule="exact"/>
      </w:pPr>
      <w:r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type="#_x0000_t202" alt="" filled="f" stroked="f" style="position:absolute;text-align:left;mso-wrap-style:square;mso-wrap-edited:f;mso-width-percent:0;mso-height-percent:0;mso-width-percent:0;mso-height-percent:0;left:0;margin-left:24.00pt;margin-top:32.22pt;width:547.88pt;height:785.23pt;z-index:251664384;visibility:visible;mso-position-horizontal:absolute;mso-position-horizontal-relative:page;mso-position-vertical:absolute;mso-position-vertical-relative:page;v-text-anchor:top">
            <v:textbox inset="0,0,0,0">
              <w:txbxContent>
                <w:tbl>
                  <w:tblPr w:jc="bothSides">
                    <w:tblW w:w="0.000000" w:type="auto"/>
                    <w:tblLayout w:type="fixed"/>
                  </w:tblPr>
                  <w:tblGrid>
                    <w:gridCol w:w="10918"/>
                  </w:tblGrid>
                  <w:tr>
                    <w:trPr w:jc="start">
                      <w:trHeight w:hRule="exact" w:val="15664.615234"/>
                    </w:trPr>
                    <w:tc>
                      <w:tcPr>
                        <w:tcMar>
                          <w:top w:w="0.000000" w:type="nil"/>
                          <w:start w:w="0.000000" w:type="nil"/>
                          <w:bottom w:w="0.000000" w:type="nil"/>
                          <w:end w:w="0.000000" w:type="nil"/>
                        </w:tcMar>
                        <w:tcW w:w="10917.595703" w:type="dxa"/>
                      </w:tcPr>
                      <w:p>
                        <w:pPr w:jc="Left">
                          <w:autoSpaceDE w:val="0"/>
                          <w:autoSpaceDN w:val="0"/>
                          <w:spacing w:before="10.681992" w:after="0.000000" w:line="183.480835" w:lineRule="exact"/>
                          <w:ind w:firstLine="0.000000" w:left="9802.014648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1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etitio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0.000000" w:after="0.000000" w:line="989.766479" w:lineRule="exact"/>
                          <w:ind w:firstLine="0.000000" w:left="0.000000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24"/>
                            <w:w w:val="100"/>
                          </w:rPr>
                          <w:t>B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36"/>
                            <w:w w:val="100"/>
                          </w:rPr>
                          <w:t>ie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60"/>
                            <w:w w:val="100"/>
                          </w:rPr>
                          <w:t>l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15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24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48"/>
                            <w:w w:val="100"/>
                          </w:rPr>
                          <w:t>i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36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84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15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24"/>
                            <w:w w:val="100"/>
                          </w:rPr>
                          <w:t>es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36"/>
                            <w:w w:val="100"/>
                          </w:rPr>
                          <w:t>s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-48"/>
                            <w:w w:val="100"/>
                          </w:rPr>
                          <w:t>b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121"/>
                            <w:szCs w:val="121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114.647827" w:after="0.000000" w:line="451.838989" w:lineRule="exact"/>
                          <w:ind w:firstLine="0.000000" w:left="14.541283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Fü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1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die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Quartie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12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28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.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In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unse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12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5"/>
                            <w:w w:val="100"/>
                          </w:rPr>
                          <w:t>Hän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8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18"/>
                            <w:w w:val="100"/>
                          </w:rPr>
                          <w:t>i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9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6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45"/>
                            <w:szCs w:val="45"/>
                            <w:color w:val="050504"/>
                            <w:position w:val="0"/>
                            <w:spacing w:val="-9"/>
                            <w:w w:val="100"/>
                          </w:rPr>
                          <w:t>dir!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2154.395264" w:after="0.000000" w:line="164.939575" w:lineRule="exact"/>
                          <w:ind w:firstLine="0.000000" w:left="185.266998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7"/>
                            <w:w w:val="100"/>
                          </w:rPr>
                          <w:t>Berghau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121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2"/>
                            <w:w w:val="100"/>
                          </w:rPr>
                          <w:t>6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5"/>
                            <w:w w:val="100"/>
                          </w:rPr>
                          <w:t>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12"/>
                            <w:w w:val="100"/>
                          </w:rPr>
                          <w:t>0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h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33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Bözin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9"/>
                            <w:w w:val="100"/>
                          </w:rPr>
                          <w:t>enfel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752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9"/>
                            <w:w w:val="100"/>
                          </w:rPr>
                          <w:t>22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8"/>
                            <w:w w:val="100"/>
                          </w:rPr>
                          <w:t>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7"/>
                            <w:w w:val="100"/>
                          </w:rPr>
                          <w:t>7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26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h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26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1"/>
                            <w:w w:val="100"/>
                          </w:rPr>
                          <w:t>M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öösl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1373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4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4"/>
                            <w:w w:val="100"/>
                          </w:rPr>
                          <w:t>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0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26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h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276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1"/>
                            <w:w w:val="100"/>
                          </w:rPr>
                          <w:t>M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et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1461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1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11"/>
                            <w:w w:val="100"/>
                          </w:rPr>
                          <w:t>6,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12"/>
                            <w:w w:val="100"/>
                          </w:rPr>
                          <w:t>8</w:t>
                        </w:r>
                        <w:r>
                          <w:rPr>
                            <w:rFonts w:cs="HeptaSlab" w:ascii="HeptaSlab" w:hAnsi="HeptaSlab" w:eastAsia="HeptaSlab"/>
                            <w:sz w:val="15"/>
                            <w:szCs w:val="15"/>
                            <w:color w:val="FFFFFF"/>
                            <w:position w:val="0"/>
                            <w:spacing w:val="-8"/>
                            <w:w w:val="100"/>
                          </w:rPr>
                          <w:t>ha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507.326660" w:after="0.000000" w:line="196.584778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Die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Stadt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ist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in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Besitz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on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rund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50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He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kta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wirtscha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7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lichem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Land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vie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122.106934" w:after="0.000000" w:line="248.608398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Stan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orte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(Berghau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s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3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ett,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3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Bözin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g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en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fel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3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und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3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öösli),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esun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bi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ol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ogi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sche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s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000122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Gemüse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fü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r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tausende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M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enschen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ebaut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kann.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In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Z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ukun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7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önnten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3"/>
                            <w:w w:val="100"/>
                          </w:rPr>
                          <w:t>au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960815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bishe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nv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ention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enutzten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Flächen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vi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älti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Mischkultu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orst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-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959595" w:after="0.000000" w:line="244.532471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systeme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mit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h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hundert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Obstbäumen,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Bee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-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und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c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kultu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fü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4.158936" w:after="0.000000" w:line="247.648926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ersorgung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escha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3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den.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Das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ist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gu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6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fü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2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das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2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Klima,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2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die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2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iod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iv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ers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ä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001343" w:after="0.000000" w:line="248.608398" w:lineRule="exact"/>
                          <w:ind w:firstLine="0.000000" w:left="86.488075" w:right="0.000000"/>
                        </w:pP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und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die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Bodenf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uc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ba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k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t.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61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8"/>
                            <w:w w:val="100"/>
                          </w:rPr>
                          <w:t>W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 xml:space="preserve">r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ordern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Gemeinde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66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fo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ende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Mass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-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000732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nahmen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zu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: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232.785645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1.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Gemeinde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beitet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einen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lan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aufzeigt,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3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wie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die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lan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6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wirtscha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li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che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960205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Flächen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Stadt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nach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rö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logischen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rinzipien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wirtscha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tet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7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4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önnen.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231.826172" w:after="0.000000" w:line="248.608398" w:lineRule="exact"/>
                          <w:ind w:firstLine="0.000000" w:left="86.488075" w:right="0.000000"/>
                        </w:pP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2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Besonde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wicht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6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halten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dabei: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–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ökologische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3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B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9"/>
                            <w:w w:val="100"/>
                          </w:rPr>
                          <w:t>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wi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tscha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tung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2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Flä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.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4.158325" w:after="0.000000" w:line="245.491943" w:lineRule="exact"/>
                          <w:ind w:firstLine="0.000000" w:left="86.488075" w:right="0.000000"/>
                        </w:pP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–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71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Be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ücksic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tigung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kalen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Lebensmitt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lhan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s.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73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–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71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Z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5"/>
                            <w:w w:val="100"/>
                          </w:rPr>
                          <w:t>g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ang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zu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 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esunde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001343" w:after="0.000000" w:line="246.690063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und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ersc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winglichen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Lebensmitt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insbesonde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fü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1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ersonen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mit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besch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änkte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n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2.960205" w:after="0.000000" w:line="247.649536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wirtscha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7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lichen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Mitt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–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8"/>
                            <w:w w:val="100"/>
                          </w:rPr>
                          <w:t>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inbezug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"/>
                            <w:w w:val="100"/>
                          </w:rPr>
                          <w:t>ev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ö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erun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g.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233.983154" w:after="0.000000" w:line="244.532471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20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xt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ein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eichten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überparteilichen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6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ostulates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8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7"/>
                            <w:w w:val="100"/>
                          </w:rPr>
                          <w:t>v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om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21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1"/>
                            <w:w w:val="100"/>
                          </w:rPr>
                          <w:t>.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0"/>
                            <w:w w:val="100"/>
                          </w:rPr>
                          <w:t>8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.25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5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Gemeinde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at.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412.846680" w:after="0.000000" w:line="156.895752" w:lineRule="exact"/>
                          <w:ind w:firstLine="0.000000" w:left="93.021240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ame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1647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19"/>
                            <w:w w:val="100"/>
                          </w:rPr>
                          <w:t>V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orname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1674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esse |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4"/>
                            <w:w w:val="100"/>
                          </w:rPr>
                          <w:t>P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 xml:space="preserve">LZ | Ort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222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7"/>
                            <w:w w:val="100"/>
                          </w:rPr>
                          <w:t>U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nterschri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3"/>
                            <w:w w:val="100"/>
                          </w:rPr>
                          <w:t>ft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4295.350586" w:after="0.000000" w:line="244.532471" w:lineRule="exact"/>
                          <w:ind w:firstLine="0.000000" w:left="62.505798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Baldmöglichst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einsenden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an: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Stadt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Ernäh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14"/>
                            <w:w w:val="100"/>
                          </w:rPr>
                          <w:t>F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albrin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en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4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,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2502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-31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4"/>
                            <w:w w:val="100"/>
                          </w:rPr>
                          <w:t>Bi</w:t>
                        </w:r>
                        <w:r>
                          <w:rPr>
                            <w:rFonts w:cs="HeptaSlab" w:ascii="HeptaSlab" w:hAnsi="HeptaSlab" w:eastAsia="HeptaSlab"/>
                            <w:sz w:val="23"/>
                            <w:szCs w:val="23"/>
                            <w:color w:val="050504"/>
                            <w:position w:val="0"/>
                            <w:spacing w:val="0"/>
                            <w:w w:val="100"/>
                          </w:rPr>
                          <w:t>el</w:t>
                        </w:r>
                      </w:p>
                      <w:p>
                        <w:pPr w:jc="Left">
                          <w:autoSpaceDE w:val="0"/>
                          <w:autoSpaceDN w:val="0"/>
                          <w:spacing w:before="775.130615" w:after="0.000000" w:line="175.675049" w:lineRule="exact"/>
                          <w:ind w:firstLine="0.000000" w:left="86.488075" w:right="0.000000"/>
                        </w:pP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stad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6"/>
                            <w:w w:val="100"/>
                          </w:rPr>
                          <w:t>t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-erna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hren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9"/>
                            <w:w w:val="100"/>
                          </w:rPr>
                          <w:t>.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ch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|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8"/>
                            <w:w w:val="100"/>
                          </w:rPr>
                          <w:t>B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AN: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CH97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8080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8006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8226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0"/>
                            <w:w w:val="100"/>
                          </w:rPr>
                          <w:t xml:space="preserve"> </w:t>
                        </w:r>
                        <w:r>
                          <w:rPr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0"/>
                            <w:w w:val="100"/>
                          </w:rPr>
                          <w:t>6980</w:t>
                        </w:r>
                        <w:r>
                          <w:rPr>
                            <w:rFonts w:cs="Times New Roman" w:ascii="Times New Roman" w:hAnsi="Times New Roman" w:eastAsia="Times New Roman"/>
                            <w:sz w:val="2"/>
                            <w:szCs w:val="2"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5"/>
                            <w:w w:val="100"/>
                          </w:rPr>
                          <w:t>D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3"/>
                            <w:w w:val="100"/>
                          </w:rPr>
                          <w:t>anke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1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3"/>
                            <w:w w:val="100"/>
                          </w:rPr>
                          <w:t>fü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7"/>
                            <w:w w:val="100"/>
                          </w:rPr>
                          <w:t>r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1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3"/>
                            <w:w w:val="100"/>
                          </w:rPr>
                          <w:t>deine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21"/>
                            <w:w w:val="100"/>
                          </w:rPr>
                          <w:t xml:space="preserve"> </w:t>
                        </w:r>
                        <w:r>
                          <w:rPr>
                            <w:b/>
                            <w:rFonts w:cs="HeptaSlab" w:ascii="HeptaSlab" w:hAnsi="HeptaSlab" w:eastAsia="HeptaSlab"/>
                            <w:sz w:val="17"/>
                            <w:szCs w:val="17"/>
                            <w:color w:val="050504"/>
                            <w:position w:val="0"/>
                            <w:spacing w:val="-5"/>
                            <w:w w:val="100"/>
                          </w:rPr>
                          <w:t>Spende!</w:t>
                        </w:r>
                      </w:p>
                    </w:tc>
                  </w:tr>
                </w:tbl>
              </w:txbxContent>
            </v:textbox>
          </v:shape>
        </w:pict>
      </w:r>
    </w:p>
    <w:p>
      <w:r>
        <w:pict>
          <v:shape type="#_x0000_t75" style="position:absolute;margin-left:28.00pt;margin-top:127.00pt;width:539.00pt;height:103.00pt;z-index:-251661304;mso-position-horizontal-relative:page;mso-position-vertical-relative:page">
            <v:imagedata o:title="" r:id="rID10000"/>
          </v:shape>
        </w:pict>
      </w:r>
      <w:r>
        <w:pict>
          <v:shape type="#_x0000_t75" style="position:absolute;margin-left:460.00pt;margin-top:771.00pt;width:98.00pt;height:60.00pt;z-index:-251661303;mso-position-horizontal-relative:page;mso-position-vertical-relative:page">
            <v:imagedata o:title="" r:id="rID10001"/>
          </v:shape>
        </w:pict>
      </w:r>
      <w:r>
        <w:pict>
          <v:shape type="#_x0000_t75" style="position:absolute;margin-left:403.00pt;margin-top:795.00pt;width:29.00pt;height:29.00pt;z-index:-251661302;mso-position-horizontal-relative:page;mso-position-vertical-relative:page">
            <v:imagedata o:title="" r:id="rID10002"/>
          </v:shape>
        </w:pict>
      </w:r>
      <w:r>
        <w:pict>
          <v:shape type="#_x0000_t75" style="position:absolute;margin-left:404.00pt;margin-top:796.00pt;width:27.00pt;height:27.00pt;z-index:-251661301;mso-position-horizontal-relative:page;mso-position-vertical-relative:page">
            <v:imagedata o:title="" r:id="rID10003"/>
          </v:shape>
        </w:pict>
      </w:r>
      <w:r>
        <w:pict>
          <v:shape type="#_x0000_t75" style="position:absolute;margin-left:559.00pt;margin-top:805.00pt;width:8.00pt;height:8.00pt;z-index:-251661300;mso-position-horizontal-relative:page;mso-position-vertical-relative:page">
            <v:imagedata o:title="" r:id="rID10004"/>
          </v:shape>
        </w:pict>
      </w:r>
      <w:r>
        <w:pict>
          <v:shape type="#_x0000_t75" style="position:absolute;margin-left:453.00pt;margin-top:806.00pt;width:7.00pt;height:8.00pt;z-index:-251661299;mso-position-horizontal-relative:page;mso-position-vertical-relative:page">
            <v:imagedata o:title="" r:id="rID10005"/>
          </v:shape>
        </w:pict>
      </w:r>
      <w:r>
        <w:pict>
          <v:shape type="#_x0000_t75" style="position:absolute;margin-left:556.00pt;margin-top:805.00pt;width:4.00pt;height:8.00pt;z-index:-251661298;mso-position-horizontal-relative:page;mso-position-vertical-relative:page">
            <v:imagedata o:title="" r:id="rID10006"/>
          </v:shape>
        </w:pict>
      </w:r>
      <w:r>
        <w:pict>
          <v:shape type="#_x0000_t75" style="position:absolute;margin-left:446.00pt;margin-top:806.00pt;width:7.00pt;height:8.00pt;z-index:-251661297;mso-position-horizontal-relative:page;mso-position-vertical-relative:page">
            <v:imagedata o:title="" r:id="rID10007"/>
          </v:shape>
        </w:pict>
      </w:r>
      <w:r>
        <w:pict>
          <v:shape type="#_x0000_t75" style="position:absolute;margin-left:489.00pt;margin-top:806.00pt;width:7.00pt;height:8.00pt;z-index:-251661296;mso-position-horizontal-relative:page;mso-position-vertical-relative:page">
            <v:imagedata o:title="" r:id="rID10008"/>
          </v:shape>
        </w:pict>
      </w:r>
      <w:r>
        <w:pict>
          <v:shape type="#_x0000_t75" style="position:absolute;margin-left:474.00pt;margin-top:806.00pt;width:9.00pt;height:8.00pt;z-index:-251661295;mso-position-horizontal-relative:page;mso-position-vertical-relative:page">
            <v:imagedata o:title="" r:id="rID10009"/>
          </v:shape>
        </w:pict>
      </w:r>
      <w:r>
        <w:pict>
          <v:shape type="#_x0000_t75" style="position:absolute;margin-left:499.00pt;margin-top:816.00pt;width:7.00pt;height:8.00pt;z-index:-251661294;mso-position-horizontal-relative:page;mso-position-vertical-relative:page">
            <v:imagedata o:title="" r:id="rID10010"/>
          </v:shape>
        </w:pict>
      </w:r>
      <w:r>
        <w:pict>
          <v:shape type="#_x0000_t75" style="position:absolute;margin-left:523.00pt;margin-top:816.00pt;width:19.00pt;height:8.00pt;z-index:-251661293;mso-position-horizontal-relative:page;mso-position-vertical-relative:page">
            <v:imagedata o:title="" r:id="rID10011"/>
          </v:shape>
        </w:pict>
      </w:r>
      <w:r>
        <w:pict>
          <v:shape type="#_x0000_t75" style="position:absolute;margin-left:509.00pt;margin-top:795.00pt;width:8.00pt;height:8.00pt;z-index:-251661292;mso-position-horizontal-relative:page;mso-position-vertical-relative:page">
            <v:imagedata o:title="" r:id="rID10012"/>
          </v:shape>
        </w:pict>
      </w:r>
      <w:r>
        <w:pict>
          <v:shape type="#_x0000_t75" style="position:absolute;margin-left:469.00pt;margin-top:806.00pt;width:1.00pt;height:1.00pt;z-index:-251661291;mso-position-horizontal-relative:page;mso-position-vertical-relative:page">
            <v:imagedata o:title="" r:id="rID10013"/>
          </v:shape>
        </w:pict>
      </w:r>
      <w:r>
        <w:pict>
          <v:shape type="#_x0000_t75" style="position:absolute;margin-left:472.00pt;margin-top:806.00pt;width:1.00pt;height:1.00pt;z-index:-251661290;mso-position-horizontal-relative:page;mso-position-vertical-relative:page">
            <v:imagedata o:title="" r:id="rID10014"/>
          </v:shape>
        </w:pict>
      </w:r>
    </w:p>
    <w:sectPr>
      <w:pgSz w:w="11908" w:h="17020"/>
      <w:pgMar w:top="0" w:bottom="0" w:left="0" w:right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AC" w:rsidRDefault="00190DAC" w:rsidP="00376E65">
      <w:r>
        <w:separator/>
      </w:r>
    </w:p>
  </w:endnote>
  <w:endnote w:type="continuationSeparator" w:id="0">
    <w:p w:rsidR="00190DAC" w:rsidRDefault="00190DAC" w:rsidP="00376E65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AC" w:rsidRDefault="00190DAC" w:rsidP="00376E65">
      <w:r>
        <w:separator/>
      </w:r>
    </w:p>
  </w:footnote>
  <w:footnote w:type="continuationSeparator" w:id="0">
    <w:p w:rsidR="00190DAC" w:rsidRDefault="00190DAC" w:rsidP="00376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76114"/>
    <w:rsid w:val="002E0CA5"/>
    <w:rsid w:val="004767DE"/>
    <w:rsid w:val="00776114"/>
    <w:rsid w:val="00D20173"/>
    <w:rsid w:val="00F37DF4"/>
    <w:rsid w:val="00FD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_rels/document.xml.rels>&#65279;<?xml version="1.0" encoding="UTF-8" standalone="yes" ?>
<Relationships xmlns="http://schemas.openxmlformats.org/package/2006/relationships">
	<Relationship Type="http://schemas.openxmlformats.org/officeDocument/2006/relationships/styles" Target="styles.xml" Id="rId1"/>
	<Relationship Type="http://schemas.openxmlformats.org/officeDocument/2006/relationships/settings" Target="settings.xml" Id="rId2"/>
	<Relationship Type="http://schemas.openxmlformats.org/officeDocument/2006/relationships/webSettings" Target="webSettings.xml" Id="rId3"/>
	<Relationship Type="http://schemas.openxmlformats.org/officeDocument/2006/relationships/footnotes" Target="footnotes.xml" Id="rId4"/>
	<Relationship Type="http://schemas.openxmlformats.org/officeDocument/2006/relationships/endnotes" Target="endnotes.xml" Id="rId5"/>
	<Relationship Type="http://schemas.openxmlformats.org/officeDocument/2006/relationships/fontTable" Target="fontTable.xml" Id="rId6"/>
	<Relationship Type="http://schemas.openxmlformats.org/officeDocument/2006/relationships/theme" Target="theme/theme1.xml" Id="rId7"/>
	<Relationship Id="rID10000" Type="http://schemas.openxmlformats.org/officeDocument/2006/relationships/image" Target="media/Page1-Image0.png"/>
	<Relationship Id="rID10001" Type="http://schemas.openxmlformats.org/officeDocument/2006/relationships/image" Target="media/Page1-Image2.png"/>
	<Relationship Id="rID10002" Type="http://schemas.openxmlformats.org/officeDocument/2006/relationships/image" Target="media/Page1-Image28.png"/>
	<Relationship Id="rID10003" Type="http://schemas.openxmlformats.org/officeDocument/2006/relationships/image" Target="media/Page1-Image8.png"/>
	<Relationship Id="rID10004" Type="http://schemas.openxmlformats.org/officeDocument/2006/relationships/image" Target="media/Page1-Image4.png"/>
	<Relationship Id="rID10005" Type="http://schemas.openxmlformats.org/officeDocument/2006/relationships/image" Target="media/Page1-Image6.png"/>
	<Relationship Id="rID10006" Type="http://schemas.openxmlformats.org/officeDocument/2006/relationships/image" Target="media/Page1-Image10.png"/>
	<Relationship Id="rID10007" Type="http://schemas.openxmlformats.org/officeDocument/2006/relationships/image" Target="media/Page1-Image12.png"/>
	<Relationship Id="rID10008" Type="http://schemas.openxmlformats.org/officeDocument/2006/relationships/image" Target="media/Page1-Image18.png"/>
	<Relationship Id="rID10009" Type="http://schemas.openxmlformats.org/officeDocument/2006/relationships/image" Target="media/Page1-Image20.png"/>
	<Relationship Id="rID10010" Type="http://schemas.openxmlformats.org/officeDocument/2006/relationships/image" Target="media/Page1-Image22.png"/>
	<Relationship Id="rID10011" Type="http://schemas.openxmlformats.org/officeDocument/2006/relationships/image" Target="media/Page1-Image24.png"/>
	<Relationship Id="rID10012" Type="http://schemas.openxmlformats.org/officeDocument/2006/relationships/image" Target="media/Page1-Image26.png"/>
	<Relationship Id="rID10013" Type="http://schemas.openxmlformats.org/officeDocument/2006/relationships/image" Target="media/Page1-Image14.png"/>
	<Relationship Id="rID10014" Type="http://schemas.openxmlformats.org/officeDocument/2006/relationships/image" Target="media/Page1-Image16.png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dcterms:created xsi:type="dcterms:W3CDTF">2015-11-19T16:03:05Z</dcterms:created>
  <dcterms:modified xsi:type="dcterms:W3CDTF">2015-11-19T16:03:05Z</dcterms:modified>
</cp:coreProperties>
</file>